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Arial" w:hAnsi="Arial" w:eastAsia="宋体" w:cs="Arial"/>
          <w:b/>
          <w:color w:val="222222"/>
          <w:kern w:val="0"/>
          <w:sz w:val="32"/>
          <w:szCs w:val="32"/>
          <w:shd w:val="clear" w:color="auto" w:fill="FFFFFF"/>
        </w:rPr>
      </w:pPr>
      <w:r>
        <w:rPr>
          <w:rFonts w:hint="eastAsia" w:ascii="Arial" w:hAnsi="Arial" w:eastAsia="宋体" w:cs="Arial"/>
          <w:b/>
          <w:color w:val="222222"/>
          <w:kern w:val="0"/>
          <w:sz w:val="32"/>
          <w:szCs w:val="32"/>
          <w:shd w:val="clear" w:color="auto" w:fill="FFFFFF"/>
        </w:rPr>
        <w:t>西班牙武康大学201</w:t>
      </w:r>
      <w:r>
        <w:rPr>
          <w:rFonts w:hint="eastAsia" w:ascii="Arial" w:hAnsi="Arial" w:eastAsia="宋体" w:cs="Arial"/>
          <w:b/>
          <w:color w:val="222222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Arial"/>
          <w:b/>
          <w:color w:val="22222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eastAsia="宋体" w:cs="Arial"/>
          <w:b/>
          <w:color w:val="222222"/>
          <w:kern w:val="0"/>
          <w:sz w:val="32"/>
          <w:szCs w:val="32"/>
          <w:shd w:val="clear" w:color="auto" w:fill="FFFFFF"/>
          <w:lang w:eastAsia="zh-CN"/>
        </w:rPr>
        <w:t>春</w:t>
      </w:r>
      <w:r>
        <w:rPr>
          <w:rFonts w:hint="eastAsia" w:ascii="宋体" w:hAnsi="宋体" w:eastAsia="宋体" w:cs="Arial"/>
          <w:b/>
          <w:color w:val="222222"/>
          <w:kern w:val="0"/>
          <w:sz w:val="32"/>
          <w:szCs w:val="32"/>
          <w:shd w:val="clear" w:color="auto" w:fill="FFFFFF"/>
        </w:rPr>
        <w:t>季交换生项目简介</w:t>
      </w:r>
    </w:p>
    <w:p>
      <w:pPr>
        <w:widowControl/>
        <w:spacing w:before="100" w:beforeAutospacing="1" w:after="100" w:afterAutospacing="1"/>
        <w:jc w:val="left"/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</w:pP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440" w:lineRule="exact"/>
        <w:jc w:val="left"/>
        <w:rPr>
          <w:rFonts w:ascii="新宋体" w:hAnsi="新宋体" w:eastAsia="新宋体" w:cs="Times New Roman"/>
          <w:b/>
          <w:kern w:val="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="Times New Roman"/>
          <w:b/>
          <w:kern w:val="0"/>
          <w:sz w:val="24"/>
          <w:szCs w:val="24"/>
          <w:shd w:val="clear" w:color="auto" w:fill="FFFFFF"/>
        </w:rPr>
        <w:t>大学简介：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Arial" w:hAnsi="Arial" w:eastAsia="宋体" w:cs="Arial"/>
          <w:b/>
          <w:color w:val="222222"/>
          <w:kern w:val="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t>武康大学（UCAM）是一所综合性大学，有约16,000名学生和大约1000名教授。大学提供26个欧洲官方认可的顶级本科学科，45个研究生项目，17个博士项目和其他荣誉学位课程。学校位于西班牙穆尔西亚地区。</w:t>
      </w:r>
    </w:p>
    <w:p>
      <w:pPr>
        <w:widowControl/>
        <w:shd w:val="clear" w:color="auto" w:fill="FFFFFF"/>
        <w:spacing w:line="440" w:lineRule="exact"/>
        <w:jc w:val="left"/>
        <w:rPr>
          <w:rFonts w:ascii="新宋体" w:hAnsi="新宋体" w:eastAsia="新宋体" w:cs="Times New Roman"/>
          <w:b/>
          <w:kern w:val="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="Times New Roman"/>
          <w:b/>
          <w:kern w:val="0"/>
          <w:sz w:val="24"/>
          <w:szCs w:val="24"/>
          <w:shd w:val="clear" w:color="auto" w:fill="FFFFFF"/>
        </w:rPr>
        <w:t>课程信息：</w:t>
      </w:r>
    </w:p>
    <w:p>
      <w:pPr>
        <w:widowControl/>
        <w:shd w:val="clear" w:color="auto" w:fill="FFFFFF"/>
        <w:spacing w:line="440" w:lineRule="exact"/>
        <w:ind w:firstLine="480" w:firstLineChars="200"/>
        <w:jc w:val="left"/>
        <w:rPr>
          <w:rFonts w:ascii="新宋体" w:hAnsi="新宋体" w:eastAsia="新宋体" w:cs="Times New Roman"/>
          <w:kern w:val="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t>武康大学大部分课程由西语授课，课程详情请参照英文网址：</w:t>
      </w:r>
      <w:r>
        <w:fldChar w:fldCharType="begin"/>
      </w:r>
      <w:r>
        <w:instrText xml:space="preserve"> HYPERLINK \l "inbox/_blank" </w:instrText>
      </w:r>
      <w:r>
        <w:fldChar w:fldCharType="separate"/>
      </w:r>
      <w:r>
        <w:rPr>
          <w:rFonts w:ascii="新宋体" w:hAnsi="新宋体" w:eastAsia="新宋体" w:cs="Times New Roman"/>
          <w:kern w:val="0"/>
          <w:sz w:val="24"/>
          <w:szCs w:val="24"/>
          <w:shd w:val="clear" w:color="auto" w:fill="FFFFFF"/>
        </w:rPr>
        <w:t>http://international.ucam.edu/studies</w:t>
      </w:r>
      <w:r>
        <w:rPr>
          <w:rFonts w:ascii="新宋体" w:hAnsi="新宋体" w:eastAsia="新宋体" w:cs="Times New Roman"/>
          <w:kern w:val="0"/>
          <w:sz w:val="24"/>
          <w:szCs w:val="24"/>
          <w:shd w:val="clear" w:color="auto" w:fill="FFFFFF"/>
        </w:rPr>
        <w:fldChar w:fldCharType="end"/>
      </w: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t xml:space="preserve">  </w:t>
      </w:r>
    </w:p>
    <w:p>
      <w:pPr>
        <w:widowControl/>
        <w:shd w:val="clear" w:color="auto" w:fill="FFFFFF"/>
        <w:spacing w:line="440" w:lineRule="exact"/>
        <w:jc w:val="left"/>
        <w:rPr>
          <w:rFonts w:ascii="新宋体" w:hAnsi="新宋体" w:eastAsia="新宋体" w:cs="Times New Roman"/>
          <w:kern w:val="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t xml:space="preserve">或西语网址 </w:t>
      </w:r>
      <w:r>
        <w:fldChar w:fldCharType="begin"/>
      </w:r>
      <w:r>
        <w:instrText xml:space="preserve"> HYPERLINK \l "inbox/_blank" </w:instrText>
      </w:r>
      <w:r>
        <w:fldChar w:fldCharType="separate"/>
      </w:r>
      <w:r>
        <w:rPr>
          <w:rFonts w:ascii="新宋体" w:hAnsi="新宋体" w:eastAsia="新宋体" w:cs="Times New Roman"/>
          <w:kern w:val="0"/>
          <w:sz w:val="24"/>
          <w:szCs w:val="24"/>
          <w:shd w:val="clear" w:color="auto" w:fill="FFFFFF"/>
        </w:rPr>
        <w:t>http://www.ucam.edu/estudios/grados</w:t>
      </w:r>
      <w:r>
        <w:rPr>
          <w:rFonts w:ascii="新宋体" w:hAnsi="新宋体" w:eastAsia="新宋体" w:cs="Times New Roman"/>
          <w:kern w:val="0"/>
          <w:sz w:val="24"/>
          <w:szCs w:val="24"/>
          <w:shd w:val="clear" w:color="auto" w:fill="FFFFFF"/>
        </w:rPr>
        <w:fldChar w:fldCharType="end"/>
      </w: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440" w:lineRule="exact"/>
        <w:jc w:val="left"/>
        <w:rPr>
          <w:rFonts w:ascii="新宋体" w:hAnsi="新宋体" w:eastAsia="新宋体" w:cs="Times New Roman"/>
          <w:kern w:val="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t>其中英文授课课程，请联系Lonneke Meijer：</w:t>
      </w:r>
      <w:r>
        <w:fldChar w:fldCharType="begin"/>
      </w:r>
      <w:r>
        <w:instrText xml:space="preserve"> HYPERLINK "mailto:lmeijer@ucam.edu" </w:instrText>
      </w:r>
      <w:r>
        <w:fldChar w:fldCharType="separate"/>
      </w: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t>lmeijer@ucam.edu</w:t>
      </w: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fldChar w:fldCharType="end"/>
      </w: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440" w:lineRule="exact"/>
        <w:jc w:val="left"/>
        <w:rPr>
          <w:rFonts w:ascii="新宋体" w:hAnsi="新宋体" w:eastAsia="新宋体" w:cs="Times New Roman"/>
          <w:b/>
          <w:kern w:val="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="Times New Roman"/>
          <w:b/>
          <w:kern w:val="0"/>
          <w:sz w:val="24"/>
          <w:szCs w:val="24"/>
          <w:shd w:val="clear" w:color="auto" w:fill="FFFFFF"/>
        </w:rPr>
        <w:t>语言要求：</w:t>
      </w:r>
    </w:p>
    <w:p>
      <w:pPr>
        <w:widowControl/>
        <w:shd w:val="clear" w:color="auto" w:fill="FFFFFF"/>
        <w:spacing w:line="440" w:lineRule="exact"/>
        <w:jc w:val="left"/>
        <w:rPr>
          <w:rFonts w:ascii="新宋体" w:hAnsi="新宋体" w:eastAsia="新宋体" w:cs="Times New Roman"/>
          <w:kern w:val="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t>本科生：西语A2</w:t>
      </w:r>
      <w:r>
        <w:rPr>
          <w:rFonts w:hint="eastAsia" w:asciiTheme="minorEastAsia" w:hAnsiTheme="minorEastAsia"/>
          <w:sz w:val="24"/>
          <w:szCs w:val="24"/>
        </w:rPr>
        <w:t>或者雅思不低于6分。</w:t>
      </w:r>
    </w:p>
    <w:p>
      <w:pPr>
        <w:widowControl/>
        <w:shd w:val="clear" w:color="auto" w:fill="FFFFFF"/>
        <w:spacing w:line="440" w:lineRule="exact"/>
        <w:jc w:val="left"/>
        <w:rPr>
          <w:rFonts w:ascii="新宋体" w:hAnsi="新宋体" w:eastAsia="新宋体" w:cs="Times New Roman"/>
          <w:kern w:val="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="Times New Roman"/>
          <w:kern w:val="0"/>
          <w:sz w:val="24"/>
          <w:szCs w:val="24"/>
          <w:shd w:val="clear" w:color="auto" w:fill="FFFFFF"/>
        </w:rPr>
        <w:t>另外武康大学将提供给所有交换学生30个小时的免费语言培训，之后学生也可以选择每周四小时的不同等级的语言课程。</w:t>
      </w:r>
    </w:p>
    <w:p>
      <w:pPr>
        <w:rPr>
          <w:rFonts w:ascii="宋体" w:hAnsi="宋体" w:eastAsia="宋体" w:cs="Times New Roman"/>
          <w:szCs w:val="21"/>
        </w:rPr>
      </w:pPr>
    </w:p>
    <w:p>
      <w:pPr>
        <w:widowControl/>
        <w:spacing w:before="100" w:beforeAutospacing="1" w:after="100" w:afterAutospacing="1"/>
        <w:jc w:val="left"/>
        <w:rPr>
          <w:rFonts w:ascii="Arial" w:hAnsi="Arial" w:eastAsia="宋体" w:cs="Arial"/>
          <w:b/>
          <w:bCs/>
          <w:color w:val="222222"/>
          <w:kern w:val="0"/>
          <w:sz w:val="24"/>
          <w:szCs w:val="24"/>
          <w:shd w:val="clear" w:color="auto" w:fill="FFFFFF"/>
        </w:rPr>
      </w:pPr>
      <w:r>
        <w:rPr>
          <w:rFonts w:hint="eastAsia" w:ascii="Arial" w:hAnsi="Arial" w:eastAsia="宋体" w:cs="Arial"/>
          <w:b/>
          <w:bCs/>
          <w:color w:val="222222"/>
          <w:kern w:val="0"/>
          <w:sz w:val="24"/>
          <w:szCs w:val="24"/>
          <w:shd w:val="clear" w:color="auto" w:fill="FFFFFF"/>
        </w:rPr>
        <w:t>以下为201</w:t>
      </w:r>
      <w:r>
        <w:rPr>
          <w:rFonts w:hint="eastAsia" w:ascii="Arial" w:hAnsi="Arial" w:eastAsia="宋体" w:cs="Arial"/>
          <w:b/>
          <w:bCs/>
          <w:color w:val="222222"/>
          <w:kern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Arial" w:hAnsi="Arial" w:eastAsia="宋体" w:cs="Arial"/>
          <w:b/>
          <w:bCs/>
          <w:color w:val="222222"/>
          <w:kern w:val="0"/>
          <w:sz w:val="24"/>
          <w:szCs w:val="24"/>
          <w:shd w:val="clear" w:color="auto" w:fill="FFFFFF"/>
        </w:rPr>
        <w:t>/201</w:t>
      </w:r>
      <w:r>
        <w:rPr>
          <w:rFonts w:hint="eastAsia" w:ascii="Arial" w:hAnsi="Arial" w:eastAsia="宋体" w:cs="Arial"/>
          <w:b/>
          <w:bCs/>
          <w:color w:val="222222"/>
          <w:kern w:val="0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Arial" w:hAnsi="Arial" w:eastAsia="宋体" w:cs="Arial"/>
          <w:b/>
          <w:bCs/>
          <w:color w:val="222222"/>
          <w:kern w:val="0"/>
          <w:sz w:val="24"/>
          <w:szCs w:val="24"/>
          <w:shd w:val="clear" w:color="auto" w:fill="FFFFFF"/>
        </w:rPr>
        <w:t>年英语授课课程，仅供参考：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Arial" w:hAnsi="Arial" w:eastAsia="宋体" w:cs="Arial"/>
          <w:b/>
          <w:bCs/>
          <w:color w:val="222222"/>
          <w:kern w:val="0"/>
          <w:szCs w:val="21"/>
          <w:u w:val="single"/>
          <w:shd w:val="clear" w:color="auto" w:fill="FFFFFF"/>
        </w:rPr>
        <w:t>The english taught courses available in 2015/2016 are:</w:t>
      </w:r>
    </w:p>
    <w:p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Arial" w:hAnsi="Arial" w:eastAsia="宋体" w:cs="Arial"/>
          <w:b/>
          <w:bCs/>
          <w:i/>
          <w:iCs/>
          <w:color w:val="222222"/>
          <w:kern w:val="0"/>
          <w:szCs w:val="21"/>
          <w:shd w:val="clear" w:color="auto" w:fill="FFFFFF"/>
        </w:rPr>
        <w:t>Spring semester 201</w:t>
      </w:r>
      <w:r>
        <w:rPr>
          <w:rFonts w:hint="eastAsia" w:ascii="Arial" w:hAnsi="Arial" w:eastAsia="宋体" w:cs="Arial"/>
          <w:b/>
          <w:bCs/>
          <w:i/>
          <w:iCs/>
          <w:color w:val="222222"/>
          <w:kern w:val="0"/>
          <w:szCs w:val="21"/>
          <w:shd w:val="clear" w:color="auto" w:fill="FFFFFF"/>
          <w:lang w:val="en-US" w:eastAsia="zh-CN"/>
        </w:rPr>
        <w:t>8</w:t>
      </w:r>
      <w:r>
        <w:rPr>
          <w:rFonts w:ascii="Arial" w:hAnsi="Arial" w:eastAsia="宋体" w:cs="Arial"/>
          <w:b/>
          <w:bCs/>
          <w:i/>
          <w:iCs/>
          <w:color w:val="222222"/>
          <w:kern w:val="0"/>
          <w:szCs w:val="21"/>
          <w:shd w:val="clear" w:color="auto" w:fill="FFFFFF"/>
        </w:rPr>
        <w:t>/201</w:t>
      </w:r>
      <w:r>
        <w:rPr>
          <w:rFonts w:hint="eastAsia" w:ascii="Arial" w:hAnsi="Arial" w:eastAsia="宋体" w:cs="Arial"/>
          <w:b/>
          <w:bCs/>
          <w:i/>
          <w:iCs/>
          <w:color w:val="222222"/>
          <w:kern w:val="0"/>
          <w:szCs w:val="21"/>
          <w:shd w:val="clear" w:color="auto" w:fill="FFFFFF"/>
          <w:lang w:val="en-US" w:eastAsia="zh-CN"/>
        </w:rPr>
        <w:t>9</w:t>
      </w:r>
      <w:r>
        <w:rPr>
          <w:rFonts w:ascii="Arial" w:hAnsi="Arial" w:eastAsia="宋体" w:cs="Arial"/>
          <w:b/>
          <w:bCs/>
          <w:i/>
          <w:iCs/>
          <w:color w:val="222222"/>
          <w:kern w:val="0"/>
          <w:szCs w:val="21"/>
          <w:shd w:val="clear" w:color="auto" w:fill="FFFFFF"/>
        </w:rPr>
        <w:t>: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color w:val="222222"/>
          <w:szCs w:val="21"/>
        </w:rPr>
      </w:pPr>
      <w:r>
        <w:rPr>
          <w:rFonts w:ascii="Arial" w:hAnsi="Arial" w:eastAsia="宋体" w:cs="Arial"/>
          <w:color w:val="222222"/>
          <w:szCs w:val="21"/>
        </w:rPr>
        <w:t xml:space="preserve"> </w:t>
      </w:r>
      <w:bookmarkStart w:id="0" w:name="_GoBack"/>
      <w:bookmarkEnd w:id="0"/>
    </w:p>
    <w:p>
      <w:pPr>
        <w:widowControl/>
        <w:shd w:val="clear" w:color="auto" w:fill="FFFFFF"/>
        <w:spacing w:after="192"/>
        <w:jc w:val="left"/>
        <w:rPr>
          <w:rFonts w:ascii="Arial" w:hAnsi="Arial" w:eastAsia="宋体" w:cs="Arial"/>
          <w:color w:val="222222"/>
          <w:szCs w:val="21"/>
        </w:rPr>
      </w:pPr>
      <w:r>
        <w:rPr>
          <w:rFonts w:ascii="Arial" w:hAnsi="Arial" w:eastAsia="宋体" w:cs="Arial"/>
          <w:b/>
          <w:bCs/>
          <w:color w:val="222222"/>
          <w:kern w:val="0"/>
          <w:szCs w:val="21"/>
          <w:shd w:val="clear" w:color="auto" w:fill="FFFFFF"/>
        </w:rPr>
        <w:t xml:space="preserve">Primary Education degree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1.English civilization and culture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             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6 credits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2.Children's literature in english language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    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6 credits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3.Didactic resources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                     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6 credits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4.Phonetics and oral comprehension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 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6 credits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5.English for primary education teachers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    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6 credits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color w:val="222222"/>
          <w:szCs w:val="21"/>
        </w:rPr>
      </w:pPr>
      <w:r>
        <w:rPr>
          <w:rFonts w:ascii="Arial" w:hAnsi="Arial" w:eastAsia="宋体" w:cs="Arial"/>
          <w:b/>
          <w:bCs/>
          <w:color w:val="222222"/>
          <w:kern w:val="0"/>
          <w:szCs w:val="21"/>
          <w:shd w:val="clear" w:color="auto" w:fill="FFFFFF"/>
        </w:rPr>
        <w:t xml:space="preserve">Business Studies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1..Business Information Systems 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           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4,5 ECTS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b/>
          <w:bCs/>
          <w:color w:val="222222"/>
          <w:kern w:val="0"/>
          <w:szCs w:val="21"/>
          <w:shd w:val="clear" w:color="auto" w:fill="FFFFFF"/>
        </w:rPr>
        <w:t>Modern languages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Fundamental Ethics                                  3 ECTS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Theology                                           3 ECTS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English II                                              6 ECTS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German or French II                                    6 ECTS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Civilisation and Culture of English Speaking Countries 6 ECTS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br w:type="textWrapping"/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Europe throught its artistic expressions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           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6 ECTS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color w:val="222222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Advanced Academic English                       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6 ECTS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color w:val="222222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German or French IV                                  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6 ECTS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color w:val="222222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Civilisation and Culture of English Speaking Countries in the Digital Era 6 ECTS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color w:val="222222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Spanish Civilisation and Culture II                   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3 ECTS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color w:val="222222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Theology II                                             3 ECTS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color w:val="222222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Communication Skills                                  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6 ECTS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color w:val="222222"/>
          <w:szCs w:val="21"/>
        </w:rPr>
      </w:pP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Didactics of Literature and Culture of Foreign Languages </w:t>
      </w:r>
      <w:r>
        <w:rPr>
          <w:rFonts w:hint="eastAsia" w:ascii="Arial" w:hAnsi="Arial" w:eastAsia="宋体" w:cs="Arial"/>
          <w:color w:val="222222"/>
          <w:kern w:val="0"/>
          <w:szCs w:val="21"/>
          <w:shd w:val="clear" w:color="auto" w:fill="FFFFFF"/>
        </w:rPr>
        <w:t xml:space="preserve">    </w:t>
      </w:r>
      <w:r>
        <w:rPr>
          <w:rFonts w:ascii="Arial" w:hAnsi="Arial" w:eastAsia="宋体" w:cs="Arial"/>
          <w:color w:val="222222"/>
          <w:kern w:val="0"/>
          <w:szCs w:val="21"/>
          <w:shd w:val="clear" w:color="auto" w:fill="FFFFFF"/>
        </w:rPr>
        <w:t>6 ECTS</w:t>
      </w:r>
    </w:p>
    <w:p>
      <w:pPr>
        <w:spacing w:line="360" w:lineRule="auto"/>
        <w:rPr>
          <w:rFonts w:ascii="Arial" w:hAnsi="Arial" w:eastAsia="宋体" w:cs="Arial"/>
          <w:szCs w:val="21"/>
        </w:rPr>
      </w:pPr>
      <w:r>
        <w:rPr>
          <w:rFonts w:ascii="Arial" w:hAnsi="Arial" w:eastAsia="宋体" w:cs="Arial"/>
          <w:szCs w:val="21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6579"/>
    <w:rsid w:val="000D665D"/>
    <w:rsid w:val="001661C8"/>
    <w:rsid w:val="00196493"/>
    <w:rsid w:val="002706B2"/>
    <w:rsid w:val="002800B1"/>
    <w:rsid w:val="002A2638"/>
    <w:rsid w:val="002C4FC6"/>
    <w:rsid w:val="003A6579"/>
    <w:rsid w:val="00402791"/>
    <w:rsid w:val="00404FEB"/>
    <w:rsid w:val="004072FB"/>
    <w:rsid w:val="004A0A8B"/>
    <w:rsid w:val="004A0AB8"/>
    <w:rsid w:val="00647407"/>
    <w:rsid w:val="00691267"/>
    <w:rsid w:val="007133BE"/>
    <w:rsid w:val="00743B3E"/>
    <w:rsid w:val="007A0E6B"/>
    <w:rsid w:val="00937BCF"/>
    <w:rsid w:val="009A40D5"/>
    <w:rsid w:val="009B265A"/>
    <w:rsid w:val="009C5725"/>
    <w:rsid w:val="00A23FBF"/>
    <w:rsid w:val="00AA42E7"/>
    <w:rsid w:val="00AB303A"/>
    <w:rsid w:val="00B41643"/>
    <w:rsid w:val="00BA6F8E"/>
    <w:rsid w:val="00C55FFF"/>
    <w:rsid w:val="00D777F3"/>
    <w:rsid w:val="00EA50DF"/>
    <w:rsid w:val="00FD60E8"/>
    <w:rsid w:val="0A531456"/>
    <w:rsid w:val="450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15"/>
    <w:basedOn w:val="3"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6">
    <w:name w:val="16"/>
    <w:basedOn w:val="3"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277</Words>
  <Characters>1584</Characters>
  <Lines>13</Lines>
  <Paragraphs>3</Paragraphs>
  <TotalTime>81</TotalTime>
  <ScaleCrop>false</ScaleCrop>
  <LinksUpToDate>false</LinksUpToDate>
  <CharactersWithSpaces>1858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2016-04-05T03:06:00Z</dcterms:created>
  <dc:creator>10301</dc:creator>
  <cp:lastModifiedBy>pc</cp:lastModifiedBy>
  <dcterms:modified xsi:type="dcterms:W3CDTF">2018-09-21T08:00:03Z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